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5"/>
        <w:gridCol w:w="8242"/>
      </w:tblGrid>
      <w:tr w:rsidR="001A3AAD" w:rsidRPr="00F57201" w:rsidTr="00857605">
        <w:trPr>
          <w:trHeight w:val="2404"/>
        </w:trPr>
        <w:tc>
          <w:tcPr>
            <w:tcW w:w="1965" w:type="dxa"/>
            <w:tcBorders>
              <w:right w:val="single" w:sz="4" w:space="0" w:color="auto"/>
            </w:tcBorders>
            <w:shd w:val="clear" w:color="auto" w:fill="auto"/>
          </w:tcPr>
          <w:p w:rsidR="001A3AAD" w:rsidRPr="00F57201" w:rsidRDefault="001A3AAD" w:rsidP="00857605">
            <w:pPr>
              <w:rPr>
                <w:rFonts w:ascii="Helvetica" w:hAnsi="Helvetica"/>
                <w:color w:val="000000" w:themeColor="text1"/>
              </w:rPr>
            </w:pPr>
          </w:p>
          <w:p w:rsidR="001A3AAD" w:rsidRPr="00F57201" w:rsidRDefault="001A3AAD" w:rsidP="00857605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F57201">
              <w:rPr>
                <w:rFonts w:ascii="Helvetica" w:hAnsi="Helvetica"/>
                <w:color w:val="000000" w:themeColor="text1"/>
              </w:rPr>
              <w:t xml:space="preserve"> </w:t>
            </w:r>
            <w:r w:rsidRPr="00F57201">
              <w:rPr>
                <w:rFonts w:ascii="Helvetica" w:hAnsi="Helvetica"/>
                <w:noProof/>
                <w:color w:val="000000" w:themeColor="text1"/>
                <w:lang w:val="it-IT" w:eastAsia="it-IT"/>
              </w:rPr>
              <w:drawing>
                <wp:inline distT="0" distB="0" distL="0" distR="0">
                  <wp:extent cx="882502" cy="1190846"/>
                  <wp:effectExtent l="19050" t="0" r="0" b="0"/>
                  <wp:docPr id="4" name="Immagine 1" descr="Immagine che contiene testo, clipart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testo, clipart&#10;&#10;Descrizione generata automaticamente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828" cy="119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AAD" w:rsidRPr="00F57201" w:rsidRDefault="001A3AAD" w:rsidP="00857605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F57201">
              <w:rPr>
                <w:rFonts w:ascii="Helvetica" w:hAnsi="Helvetica"/>
                <w:color w:val="000000" w:themeColor="text1"/>
              </w:rPr>
              <w:t xml:space="preserve"> 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AD" w:rsidRPr="001A3AAD" w:rsidRDefault="001A3AAD" w:rsidP="00857605">
            <w:pPr>
              <w:spacing w:after="120"/>
              <w:ind w:right="653"/>
              <w:jc w:val="center"/>
              <w:outlineLvl w:val="0"/>
              <w:rPr>
                <w:rFonts w:ascii="Helvetica" w:hAnsi="Helvetica"/>
                <w:b/>
                <w:color w:val="000000" w:themeColor="text1"/>
                <w:sz w:val="32"/>
                <w:szCs w:val="36"/>
                <w:lang w:val="it-IT"/>
              </w:rPr>
            </w:pPr>
            <w:r w:rsidRPr="001A3AAD"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it-IT"/>
              </w:rPr>
              <w:br/>
            </w:r>
            <w:r w:rsidRPr="001A3AAD">
              <w:rPr>
                <w:rFonts w:ascii="Helvetica" w:hAnsi="Helvetica"/>
                <w:b/>
                <w:color w:val="000000" w:themeColor="text1"/>
                <w:sz w:val="32"/>
                <w:szCs w:val="36"/>
                <w:lang w:val="it-IT"/>
              </w:rPr>
              <w:t xml:space="preserve">COMUNE </w:t>
            </w:r>
            <w:proofErr w:type="spellStart"/>
            <w:r w:rsidRPr="001A3AAD">
              <w:rPr>
                <w:rFonts w:ascii="Helvetica" w:hAnsi="Helvetica"/>
                <w:b/>
                <w:color w:val="000000" w:themeColor="text1"/>
                <w:sz w:val="32"/>
                <w:szCs w:val="36"/>
                <w:lang w:val="it-IT"/>
              </w:rPr>
              <w:t>DI</w:t>
            </w:r>
            <w:proofErr w:type="spellEnd"/>
            <w:r w:rsidRPr="001A3AAD">
              <w:rPr>
                <w:rFonts w:ascii="Helvetica" w:hAnsi="Helvetica"/>
                <w:b/>
                <w:color w:val="000000" w:themeColor="text1"/>
                <w:sz w:val="32"/>
                <w:szCs w:val="36"/>
                <w:lang w:val="it-IT"/>
              </w:rPr>
              <w:t xml:space="preserve"> ROSETO DEGLI ABRUZZI</w:t>
            </w:r>
          </w:p>
          <w:p w:rsidR="001A3AAD" w:rsidRPr="001A3AAD" w:rsidRDefault="001A3AAD" w:rsidP="00857605">
            <w:pPr>
              <w:jc w:val="center"/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  <w:lang w:val="it-IT"/>
              </w:rPr>
            </w:pPr>
            <w:r w:rsidRPr="001A3AAD"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  <w:lang w:val="it-IT"/>
              </w:rPr>
              <w:t xml:space="preserve">PROVINCIA </w:t>
            </w:r>
            <w:proofErr w:type="spellStart"/>
            <w:r w:rsidRPr="001A3AAD"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  <w:lang w:val="it-IT"/>
              </w:rPr>
              <w:t>DI</w:t>
            </w:r>
            <w:proofErr w:type="spellEnd"/>
            <w:r w:rsidRPr="001A3AAD"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  <w:lang w:val="it-IT"/>
              </w:rPr>
              <w:t xml:space="preserve"> TERAMO</w:t>
            </w:r>
          </w:p>
          <w:p w:rsidR="001A3AAD" w:rsidRPr="001A3AAD" w:rsidRDefault="001A3AAD" w:rsidP="00857605">
            <w:pPr>
              <w:jc w:val="center"/>
              <w:rPr>
                <w:rFonts w:ascii="Helvetica" w:hAnsi="Helvetica"/>
                <w:b/>
                <w:i/>
                <w:color w:val="000000" w:themeColor="text1"/>
                <w:sz w:val="24"/>
                <w:szCs w:val="28"/>
                <w:lang w:val="it-IT"/>
              </w:rPr>
            </w:pPr>
          </w:p>
          <w:p w:rsidR="001A3AAD" w:rsidRPr="00824E7B" w:rsidRDefault="001A3AAD" w:rsidP="00857605">
            <w:pPr>
              <w:pStyle w:val="mb-2"/>
              <w:spacing w:before="0" w:beforeAutospacing="0" w:after="120" w:afterAutospacing="0" w:line="276" w:lineRule="auto"/>
              <w:jc w:val="center"/>
              <w:rPr>
                <w:rFonts w:ascii="Helvetica" w:hAnsi="Helvetica"/>
                <w:color w:val="000000" w:themeColor="text1"/>
                <w:sz w:val="20"/>
                <w:szCs w:val="22"/>
              </w:rPr>
            </w:pPr>
            <w:r w:rsidRPr="00824E7B">
              <w:rPr>
                <w:rFonts w:ascii="Helvetica" w:hAnsi="Helvetica"/>
                <w:color w:val="000000" w:themeColor="text1"/>
                <w:sz w:val="20"/>
                <w:szCs w:val="22"/>
              </w:rPr>
              <w:t>Piazza della Repubblica, 64026 Roseto degli Abruzzi (TE)</w:t>
            </w:r>
            <w:r w:rsidRPr="00824E7B">
              <w:rPr>
                <w:rFonts w:ascii="Helvetica" w:hAnsi="Helvetica"/>
                <w:color w:val="000000" w:themeColor="text1"/>
                <w:sz w:val="20"/>
                <w:szCs w:val="22"/>
              </w:rPr>
              <w:br/>
            </w:r>
            <w:proofErr w:type="spellStart"/>
            <w:r w:rsidRPr="00824E7B">
              <w:rPr>
                <w:rFonts w:ascii="Helvetica" w:hAnsi="Helvetica"/>
                <w:color w:val="000000" w:themeColor="text1"/>
                <w:sz w:val="18"/>
                <w:szCs w:val="20"/>
              </w:rPr>
              <w:t>P.IVA</w:t>
            </w:r>
            <w:proofErr w:type="spellEnd"/>
            <w:r w:rsidRPr="00824E7B">
              <w:rPr>
                <w:rFonts w:ascii="Helvetica" w:hAnsi="Helvetica"/>
                <w:color w:val="000000" w:themeColor="text1"/>
                <w:sz w:val="18"/>
                <w:szCs w:val="20"/>
              </w:rPr>
              <w:t xml:space="preserve"> 00176150670 - Tel: 085 894531 – Fax: 085 89453670</w:t>
            </w:r>
            <w:r w:rsidRPr="00824E7B">
              <w:rPr>
                <w:rFonts w:ascii="Helvetica" w:hAnsi="Helvetica"/>
                <w:color w:val="000000" w:themeColor="text1"/>
                <w:sz w:val="18"/>
              </w:rPr>
              <w:t xml:space="preserve"> </w:t>
            </w:r>
            <w:r w:rsidRPr="00824E7B">
              <w:rPr>
                <w:rFonts w:ascii="Helvetica" w:hAnsi="Helvetica"/>
                <w:color w:val="000000" w:themeColor="text1"/>
                <w:sz w:val="18"/>
              </w:rPr>
              <w:br/>
            </w:r>
            <w:r w:rsidRPr="00824E7B">
              <w:rPr>
                <w:rFonts w:ascii="Helvetica" w:hAnsi="Helvetica"/>
                <w:color w:val="000000" w:themeColor="text1"/>
                <w:sz w:val="18"/>
                <w:szCs w:val="20"/>
              </w:rPr>
              <w:t xml:space="preserve">pec: </w:t>
            </w:r>
            <w:hyperlink r:id="rId6" w:history="1">
              <w:r w:rsidRPr="00824E7B">
                <w:rPr>
                  <w:rStyle w:val="Collegamentoipertestuale"/>
                  <w:rFonts w:ascii="Helvetica" w:eastAsia="Calibri" w:hAnsi="Helvetica"/>
                  <w:color w:val="000000" w:themeColor="text1"/>
                  <w:sz w:val="22"/>
                </w:rPr>
                <w:t>protocollogenerale@pec.comune.roseto.te.it</w:t>
              </w:r>
            </w:hyperlink>
          </w:p>
          <w:p w:rsidR="001A3AAD" w:rsidRPr="00F57201" w:rsidRDefault="001A3AAD" w:rsidP="00857605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824E7B">
              <w:rPr>
                <w:rFonts w:ascii="Helvetica" w:hAnsi="Helvetica"/>
                <w:b/>
                <w:color w:val="000000" w:themeColor="text1"/>
                <w:sz w:val="24"/>
                <w:szCs w:val="28"/>
              </w:rPr>
              <w:t>SETTORE II – SERVIZI TECNICI</w:t>
            </w:r>
          </w:p>
        </w:tc>
      </w:tr>
    </w:tbl>
    <w:p w:rsidR="001A3AAD" w:rsidRDefault="001A3AAD" w:rsidP="001A3AAD">
      <w:pPr>
        <w:spacing w:before="72" w:line="255" w:lineRule="exact"/>
        <w:jc w:val="both"/>
        <w:rPr>
          <w:rFonts w:ascii="Arial" w:hAnsi="Arial" w:cs="Arial"/>
          <w:b/>
          <w:sz w:val="18"/>
          <w:szCs w:val="18"/>
          <w:lang w:val="it-IT"/>
        </w:rPr>
      </w:pPr>
    </w:p>
    <w:p w:rsidR="001A3AAD" w:rsidRPr="001A3AAD" w:rsidRDefault="001A3AAD" w:rsidP="001A3AAD">
      <w:pPr>
        <w:spacing w:before="72" w:line="255" w:lineRule="exact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1A3AAD">
        <w:rPr>
          <w:rFonts w:ascii="Arial" w:hAnsi="Arial" w:cs="Arial"/>
          <w:b/>
          <w:sz w:val="18"/>
          <w:szCs w:val="18"/>
          <w:lang w:val="it-IT"/>
        </w:rPr>
        <w:t xml:space="preserve">Contributi per interventi infrastrutturali di cui alla Legge 30.12.2018 n. 145, art. 1, commi 134 e ss.  Attuazione Accordo Stato-Regioni del 09.09.2021 – Interventi </w:t>
      </w:r>
      <w:r w:rsidRPr="001A3AAD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nel comune di Roseto degli Abruzzi, individuato quale </w:t>
      </w:r>
      <w:proofErr w:type="spellStart"/>
      <w:r w:rsidRPr="001A3AAD">
        <w:rPr>
          <w:rFonts w:ascii="Arial" w:hAnsi="Arial" w:cs="Arial"/>
          <w:b/>
          <w:color w:val="000000"/>
          <w:sz w:val="18"/>
          <w:szCs w:val="18"/>
          <w:lang w:val="it-IT"/>
        </w:rPr>
        <w:t>EE.LL</w:t>
      </w:r>
      <w:proofErr w:type="spellEnd"/>
      <w:r w:rsidRPr="001A3AAD">
        <w:rPr>
          <w:rFonts w:ascii="Arial" w:hAnsi="Arial" w:cs="Arial"/>
          <w:b/>
          <w:color w:val="000000"/>
          <w:sz w:val="18"/>
          <w:szCs w:val="18"/>
          <w:lang w:val="it-IT"/>
        </w:rPr>
        <w:t>. beneficiario del finanziamento e soggetto attuatore dei lavori giusta Convenzione sottoscritta  il 29/12/2022.</w:t>
      </w:r>
    </w:p>
    <w:p w:rsidR="001A3AAD" w:rsidRPr="001A3AAD" w:rsidRDefault="001A3AAD" w:rsidP="001A3AAD">
      <w:pPr>
        <w:spacing w:before="72" w:line="255" w:lineRule="exact"/>
        <w:jc w:val="both"/>
        <w:rPr>
          <w:rFonts w:ascii="Arial" w:hAnsi="Arial" w:cs="Arial"/>
          <w:lang w:val="it-IT"/>
        </w:rPr>
      </w:pPr>
      <w:r w:rsidRPr="001A3AAD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“REALIZZAZIONE, MANUTENZIONE E RIFIORITURA DELLE SCOGLIERE COMUNE </w:t>
      </w:r>
      <w:proofErr w:type="spellStart"/>
      <w:r w:rsidRPr="001A3AAD">
        <w:rPr>
          <w:rFonts w:ascii="Arial" w:hAnsi="Arial" w:cs="Arial"/>
          <w:b/>
          <w:color w:val="000000"/>
          <w:sz w:val="18"/>
          <w:szCs w:val="18"/>
          <w:lang w:val="it-IT"/>
        </w:rPr>
        <w:t>DI</w:t>
      </w:r>
      <w:proofErr w:type="spellEnd"/>
      <w:r w:rsidRPr="001A3AAD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ROSETO DEGLI ABRUZZI” - CUP G99J22000830002</w:t>
      </w:r>
    </w:p>
    <w:p w:rsidR="00E969B4" w:rsidRPr="004661AD" w:rsidRDefault="00E969B4" w:rsidP="00E969B4">
      <w:pPr>
        <w:tabs>
          <w:tab w:val="left" w:pos="5400"/>
        </w:tabs>
        <w:ind w:left="5400" w:right="-1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4661AD">
        <w:rPr>
          <w:rFonts w:ascii="Arial" w:hAnsi="Arial" w:cs="Arial"/>
          <w:b/>
          <w:sz w:val="20"/>
          <w:szCs w:val="20"/>
          <w:lang w:val="it-IT"/>
        </w:rPr>
        <w:t>All_</w:t>
      </w:r>
      <w:r w:rsidR="001A3AAD">
        <w:rPr>
          <w:rFonts w:ascii="Arial" w:hAnsi="Arial" w:cs="Arial"/>
          <w:b/>
          <w:sz w:val="20"/>
          <w:szCs w:val="20"/>
          <w:lang w:val="it-IT"/>
        </w:rPr>
        <w:t>7</w:t>
      </w:r>
      <w:r w:rsidRPr="004661AD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:rsidR="00461E05" w:rsidRDefault="003C1897" w:rsidP="0040503E">
      <w:pPr>
        <w:tabs>
          <w:tab w:val="left" w:pos="5400"/>
        </w:tabs>
        <w:ind w:left="5400" w:right="-1"/>
        <w:jc w:val="right"/>
        <w:rPr>
          <w:rFonts w:ascii="Courier New" w:hAnsi="Courier New"/>
          <w:b/>
          <w:color w:val="000000"/>
          <w:spacing w:val="-52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 xml:space="preserve">DICHIARAZIONE </w:t>
      </w:r>
      <w:proofErr w:type="spellStart"/>
      <w:r>
        <w:rPr>
          <w:rFonts w:ascii="Arial" w:hAnsi="Arial" w:cs="Arial"/>
          <w:b/>
          <w:sz w:val="20"/>
          <w:szCs w:val="20"/>
          <w:lang w:val="it-IT"/>
        </w:rPr>
        <w:t>DI</w:t>
      </w:r>
      <w:proofErr w:type="spellEnd"/>
      <w:r>
        <w:rPr>
          <w:rFonts w:ascii="Arial" w:hAnsi="Arial" w:cs="Arial"/>
          <w:b/>
          <w:sz w:val="20"/>
          <w:szCs w:val="20"/>
          <w:lang w:val="it-IT"/>
        </w:rPr>
        <w:t xml:space="preserve"> SUBAPPALTO RELATIVA AI LAVORI</w:t>
      </w:r>
    </w:p>
    <w:p w:rsidR="00941DC2" w:rsidRDefault="00941DC2" w:rsidP="00941DC2">
      <w:pPr>
        <w:tabs>
          <w:tab w:val="left" w:pos="284"/>
        </w:tabs>
        <w:spacing w:before="120"/>
        <w:jc w:val="both"/>
        <w:rPr>
          <w:rFonts w:ascii="Arial" w:hAnsi="Arial" w:cs="Arial"/>
          <w:b/>
          <w:color w:val="000000"/>
          <w:szCs w:val="20"/>
          <w:lang w:val="it-IT"/>
        </w:rPr>
      </w:pPr>
    </w:p>
    <w:p w:rsidR="00941DC2" w:rsidRPr="00941DC2" w:rsidRDefault="00941DC2" w:rsidP="00941DC2">
      <w:pPr>
        <w:tabs>
          <w:tab w:val="left" w:pos="284"/>
        </w:tabs>
        <w:spacing w:before="120"/>
        <w:jc w:val="both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941DC2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PROCEDURA NEGOZIATA PER L’AFFIDAMENTO DEI LAVORI AI SENSI DEGLI </w:t>
      </w:r>
      <w:proofErr w:type="spellStart"/>
      <w:r w:rsidRPr="00941DC2">
        <w:rPr>
          <w:rFonts w:ascii="Arial" w:hAnsi="Arial" w:cs="Arial"/>
          <w:b/>
          <w:color w:val="000000"/>
          <w:sz w:val="20"/>
          <w:szCs w:val="20"/>
          <w:lang w:val="it-IT"/>
        </w:rPr>
        <w:t>ARTT</w:t>
      </w:r>
      <w:proofErr w:type="spellEnd"/>
      <w:r w:rsidRPr="00941DC2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. 50 C. 1 </w:t>
      </w:r>
      <w:proofErr w:type="spellStart"/>
      <w:r w:rsidRPr="00941DC2">
        <w:rPr>
          <w:rFonts w:ascii="Arial" w:hAnsi="Arial" w:cs="Arial"/>
          <w:b/>
          <w:color w:val="000000"/>
          <w:sz w:val="20"/>
          <w:szCs w:val="20"/>
          <w:lang w:val="it-IT"/>
        </w:rPr>
        <w:t>LETT</w:t>
      </w:r>
      <w:proofErr w:type="spellEnd"/>
      <w:r w:rsidRPr="00941DC2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. C)  E 76 DEL DLGS. 36/2023 PREVIA CONSULTAZIONE </w:t>
      </w:r>
      <w:proofErr w:type="spellStart"/>
      <w:r w:rsidRPr="00941DC2">
        <w:rPr>
          <w:rFonts w:ascii="Arial" w:hAnsi="Arial" w:cs="Arial"/>
          <w:b/>
          <w:color w:val="000000"/>
          <w:sz w:val="20"/>
          <w:szCs w:val="20"/>
          <w:lang w:val="it-IT"/>
        </w:rPr>
        <w:t>DI</w:t>
      </w:r>
      <w:proofErr w:type="spellEnd"/>
      <w:r w:rsidRPr="00941DC2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 OPERATORI ECONOMICI INDIVIDUATI TRAMITE ELENCHI</w:t>
      </w:r>
    </w:p>
    <w:p w:rsidR="00941DC2" w:rsidRPr="001F16EF" w:rsidRDefault="00941DC2" w:rsidP="00941DC2">
      <w:pPr>
        <w:pStyle w:val="Default"/>
        <w:ind w:right="-1"/>
        <w:jc w:val="both"/>
        <w:rPr>
          <w:rFonts w:ascii="Arial" w:hAnsi="Arial" w:cs="Arial"/>
          <w:b/>
          <w:spacing w:val="2"/>
          <w:sz w:val="18"/>
          <w:szCs w:val="20"/>
        </w:rPr>
      </w:pPr>
      <w:r w:rsidRPr="001F16EF">
        <w:rPr>
          <w:rFonts w:ascii="Arial" w:hAnsi="Arial" w:cs="Arial"/>
          <w:b/>
          <w:spacing w:val="2"/>
          <w:sz w:val="18"/>
          <w:szCs w:val="20"/>
        </w:rPr>
        <w:t>Numero Gara: ------------ - Numero CIG: ----------------------</w:t>
      </w:r>
    </w:p>
    <w:p w:rsidR="00191D14" w:rsidRPr="00461E05" w:rsidRDefault="009603E6" w:rsidP="00461E05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61E05">
        <w:rPr>
          <w:rFonts w:ascii="Arial" w:hAnsi="Arial" w:cs="Arial"/>
          <w:color w:val="000000"/>
          <w:sz w:val="20"/>
          <w:szCs w:val="20"/>
          <w:lang w:val="it-IT"/>
        </w:rPr>
        <w:t xml:space="preserve">Il sottoscritto </w:t>
      </w:r>
      <w:proofErr w:type="spellStart"/>
      <w:r w:rsidR="00461E05"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…………………………………………………………………………………………………………</w:t>
      </w:r>
      <w:proofErr w:type="spellEnd"/>
      <w:r w:rsidRPr="00461E05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191D14" w:rsidRPr="00461E05" w:rsidRDefault="00461E05" w:rsidP="00461E05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61E05">
        <w:rPr>
          <w:rFonts w:ascii="Arial" w:hAnsi="Arial" w:cs="Arial"/>
          <w:color w:val="000000"/>
          <w:sz w:val="20"/>
          <w:szCs w:val="20"/>
          <w:lang w:val="it-IT"/>
        </w:rPr>
        <w:t>N</w:t>
      </w:r>
      <w:r w:rsidR="009603E6" w:rsidRPr="00461E05">
        <w:rPr>
          <w:rFonts w:ascii="Arial" w:hAnsi="Arial" w:cs="Arial"/>
          <w:color w:val="000000"/>
          <w:sz w:val="20"/>
          <w:szCs w:val="20"/>
          <w:lang w:val="it-IT"/>
        </w:rPr>
        <w:t>ato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a…………………………………………………………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9603E6" w:rsidRPr="00461E05">
        <w:rPr>
          <w:rFonts w:ascii="Arial" w:hAnsi="Arial" w:cs="Arial"/>
          <w:color w:val="000000"/>
          <w:sz w:val="20"/>
          <w:szCs w:val="20"/>
          <w:lang w:val="it-IT"/>
        </w:rPr>
        <w:t>il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</w:t>
      </w:r>
      <w:proofErr w:type="spellEnd"/>
      <w:r w:rsidR="009603E6" w:rsidRPr="00461E05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9603E6" w:rsidRPr="00461E05">
        <w:rPr>
          <w:rFonts w:ascii="Arial" w:hAnsi="Arial" w:cs="Arial"/>
          <w:color w:val="000000"/>
          <w:sz w:val="20"/>
          <w:szCs w:val="20"/>
          <w:lang w:val="it-IT"/>
        </w:rPr>
        <w:tab/>
        <w:t>,</w:t>
      </w:r>
    </w:p>
    <w:p w:rsidR="00461E05" w:rsidRDefault="009603E6" w:rsidP="00461E05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proofErr w:type="spellStart"/>
      <w:r w:rsidRPr="00461E05">
        <w:rPr>
          <w:rFonts w:ascii="Arial" w:hAnsi="Arial" w:cs="Arial"/>
          <w:color w:val="000000"/>
          <w:sz w:val="20"/>
          <w:szCs w:val="20"/>
          <w:lang w:val="it-IT"/>
        </w:rPr>
        <w:t>C.F</w:t>
      </w:r>
      <w:proofErr w:type="spellEnd"/>
      <w:r w:rsidRPr="00461E05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 w:rsidR="00461E05"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</w:t>
      </w:r>
      <w:proofErr w:type="spellEnd"/>
    </w:p>
    <w:p w:rsidR="00461E05" w:rsidRDefault="009603E6" w:rsidP="00461E05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61E05">
        <w:rPr>
          <w:rFonts w:ascii="Arial" w:hAnsi="Arial" w:cs="Arial"/>
          <w:color w:val="000000"/>
          <w:sz w:val="20"/>
          <w:szCs w:val="20"/>
          <w:lang w:val="it-IT"/>
        </w:rPr>
        <w:t xml:space="preserve">titolare effettivo ai sensi dell’art. 20 del Decreto Legislativo 21 novembre 2007, n. 231 e dell’articolo 3, punto 6, della direttiva (UE) 2015/849 dell’Impresa (denominazione) </w:t>
      </w:r>
      <w:proofErr w:type="spellStart"/>
      <w:r w:rsidR="00461E05"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…………………………………………………………………………………………………………………………</w:t>
      </w:r>
      <w:proofErr w:type="spellEnd"/>
      <w:r w:rsidR="00461E05">
        <w:rPr>
          <w:rFonts w:ascii="Arial" w:hAnsi="Arial" w:cs="Arial"/>
          <w:color w:val="000000"/>
          <w:sz w:val="20"/>
          <w:szCs w:val="20"/>
          <w:lang w:val="it-IT"/>
        </w:rPr>
        <w:t>.</w:t>
      </w:r>
      <w:r w:rsidRPr="00461E05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</w:p>
    <w:p w:rsidR="00191D14" w:rsidRPr="00461E05" w:rsidRDefault="009603E6" w:rsidP="00461E05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61E05">
        <w:rPr>
          <w:rFonts w:ascii="Arial" w:hAnsi="Arial" w:cs="Arial"/>
          <w:color w:val="000000"/>
          <w:sz w:val="20"/>
          <w:szCs w:val="20"/>
          <w:lang w:val="it-IT"/>
        </w:rPr>
        <w:t>C.F. /</w:t>
      </w:r>
      <w:proofErr w:type="spellStart"/>
      <w:r w:rsidRPr="00461E05">
        <w:rPr>
          <w:rFonts w:ascii="Arial" w:hAnsi="Arial" w:cs="Arial"/>
          <w:color w:val="000000"/>
          <w:sz w:val="20"/>
          <w:szCs w:val="20"/>
          <w:lang w:val="it-IT"/>
        </w:rPr>
        <w:t>P.IVA</w:t>
      </w:r>
      <w:proofErr w:type="spellEnd"/>
      <w:r w:rsidRPr="00461E05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 w:rsidR="00461E05"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……………………………………………………………………………………………………</w:t>
      </w:r>
      <w:proofErr w:type="spellEnd"/>
      <w:r w:rsidR="00461E05">
        <w:rPr>
          <w:rFonts w:ascii="Arial" w:hAnsi="Arial" w:cs="Arial"/>
          <w:color w:val="000000"/>
          <w:sz w:val="20"/>
          <w:szCs w:val="20"/>
          <w:lang w:val="it-IT"/>
        </w:rPr>
        <w:t>.</w:t>
      </w:r>
    </w:p>
    <w:p w:rsidR="00E969B4" w:rsidRDefault="00E969B4" w:rsidP="00E969B4">
      <w:pPr>
        <w:pStyle w:val="Default"/>
        <w:ind w:right="-143"/>
        <w:jc w:val="both"/>
        <w:rPr>
          <w:rFonts w:ascii="Arial" w:hAnsi="Arial" w:cs="Arial"/>
          <w:sz w:val="20"/>
          <w:szCs w:val="20"/>
        </w:rPr>
      </w:pPr>
    </w:p>
    <w:p w:rsidR="00704560" w:rsidRDefault="009603E6" w:rsidP="00704560">
      <w:pPr>
        <w:pStyle w:val="Default"/>
        <w:ind w:right="-143"/>
        <w:jc w:val="both"/>
        <w:rPr>
          <w:rFonts w:ascii="Arial" w:hAnsi="Arial" w:cs="Arial"/>
          <w:b/>
          <w:bCs/>
          <w:sz w:val="20"/>
          <w:szCs w:val="22"/>
        </w:rPr>
      </w:pPr>
      <w:r w:rsidRPr="00461E05">
        <w:rPr>
          <w:rFonts w:ascii="Arial" w:hAnsi="Arial" w:cs="Arial"/>
          <w:sz w:val="20"/>
          <w:szCs w:val="20"/>
        </w:rPr>
        <w:t xml:space="preserve">partecipante come concorrente alla </w:t>
      </w:r>
      <w:r w:rsidR="00704560" w:rsidRPr="00A678DA">
        <w:rPr>
          <w:rFonts w:ascii="Arial" w:hAnsi="Arial" w:cs="Arial"/>
          <w:b/>
          <w:sz w:val="18"/>
          <w:szCs w:val="20"/>
        </w:rPr>
        <w:t xml:space="preserve">: </w:t>
      </w:r>
      <w:r w:rsidR="00704560">
        <w:rPr>
          <w:rFonts w:ascii="Arial" w:hAnsi="Arial" w:cs="Arial"/>
          <w:b/>
          <w:bCs/>
          <w:sz w:val="20"/>
          <w:szCs w:val="22"/>
        </w:rPr>
        <w:t xml:space="preserve">PROCEDURA NEGOZIATA PER L’AFFIDAMENTO DEI LAVORI AI SENSI DEGLI </w:t>
      </w:r>
      <w:proofErr w:type="spellStart"/>
      <w:r w:rsidR="00704560">
        <w:rPr>
          <w:rFonts w:ascii="Arial" w:hAnsi="Arial" w:cs="Arial"/>
          <w:b/>
          <w:bCs/>
          <w:sz w:val="20"/>
          <w:szCs w:val="22"/>
        </w:rPr>
        <w:t>ARTT</w:t>
      </w:r>
      <w:proofErr w:type="spellEnd"/>
      <w:r w:rsidR="00704560">
        <w:rPr>
          <w:rFonts w:ascii="Arial" w:hAnsi="Arial" w:cs="Arial"/>
          <w:b/>
          <w:bCs/>
          <w:sz w:val="20"/>
          <w:szCs w:val="22"/>
        </w:rPr>
        <w:t xml:space="preserve">. 50 C. 1 </w:t>
      </w:r>
      <w:proofErr w:type="spellStart"/>
      <w:r w:rsidR="00704560">
        <w:rPr>
          <w:rFonts w:ascii="Arial" w:hAnsi="Arial" w:cs="Arial"/>
          <w:b/>
          <w:bCs/>
          <w:sz w:val="20"/>
          <w:szCs w:val="22"/>
        </w:rPr>
        <w:t>LETT</w:t>
      </w:r>
      <w:proofErr w:type="spellEnd"/>
      <w:r w:rsidR="00704560">
        <w:rPr>
          <w:rFonts w:ascii="Arial" w:hAnsi="Arial" w:cs="Arial"/>
          <w:b/>
          <w:bCs/>
          <w:sz w:val="20"/>
          <w:szCs w:val="22"/>
        </w:rPr>
        <w:t xml:space="preserve">. C)  E 76 DEL DLGS. 36/2023 PREVIA CONSULTAZIONE </w:t>
      </w:r>
      <w:proofErr w:type="spellStart"/>
      <w:r w:rsidR="00704560">
        <w:rPr>
          <w:rFonts w:ascii="Arial" w:hAnsi="Arial" w:cs="Arial"/>
          <w:b/>
          <w:bCs/>
          <w:sz w:val="20"/>
          <w:szCs w:val="22"/>
        </w:rPr>
        <w:t>DI</w:t>
      </w:r>
      <w:proofErr w:type="spellEnd"/>
      <w:r w:rsidR="00704560">
        <w:rPr>
          <w:rFonts w:ascii="Arial" w:hAnsi="Arial" w:cs="Arial"/>
          <w:b/>
          <w:bCs/>
          <w:sz w:val="20"/>
          <w:szCs w:val="22"/>
        </w:rPr>
        <w:t xml:space="preserve"> OPERATORI ECONOMICI INDIVIDUATI TRAMITE ELENCHI</w:t>
      </w:r>
    </w:p>
    <w:p w:rsidR="001A3AAD" w:rsidRPr="001A3AAD" w:rsidRDefault="001A3AAD" w:rsidP="001A3AAD">
      <w:pPr>
        <w:spacing w:before="72" w:line="255" w:lineRule="exact"/>
        <w:jc w:val="both"/>
        <w:rPr>
          <w:rFonts w:ascii="Arial" w:hAnsi="Arial" w:cs="Arial"/>
          <w:lang w:val="it-IT"/>
        </w:rPr>
      </w:pPr>
      <w:r w:rsidRPr="001A3AAD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“REALIZZAZIONE, MANUTENZIONE E RIFIORITURA DELLE SCOGLIERE COMUNE </w:t>
      </w:r>
      <w:proofErr w:type="spellStart"/>
      <w:r w:rsidRPr="001A3AAD">
        <w:rPr>
          <w:rFonts w:ascii="Arial" w:hAnsi="Arial" w:cs="Arial"/>
          <w:b/>
          <w:color w:val="000000"/>
          <w:sz w:val="18"/>
          <w:szCs w:val="18"/>
          <w:lang w:val="it-IT"/>
        </w:rPr>
        <w:t>DI</w:t>
      </w:r>
      <w:proofErr w:type="spellEnd"/>
      <w:r w:rsidRPr="001A3AAD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ROSETO DEGLI ABRUZZI” - CUP G99J22000830002</w:t>
      </w:r>
    </w:p>
    <w:p w:rsidR="00704560" w:rsidRDefault="00704560" w:rsidP="00704560">
      <w:pPr>
        <w:pStyle w:val="Default"/>
        <w:ind w:right="-143"/>
        <w:jc w:val="both"/>
        <w:rPr>
          <w:rFonts w:ascii="Arial" w:hAnsi="Arial" w:cs="Arial"/>
          <w:b/>
          <w:bCs/>
          <w:sz w:val="20"/>
          <w:szCs w:val="22"/>
        </w:rPr>
      </w:pPr>
    </w:p>
    <w:p w:rsidR="001A3AAD" w:rsidRDefault="001A3AAD" w:rsidP="00704560">
      <w:pPr>
        <w:pStyle w:val="Default"/>
        <w:ind w:right="-143"/>
        <w:jc w:val="both"/>
        <w:rPr>
          <w:rFonts w:ascii="Arial" w:hAnsi="Arial" w:cs="Arial"/>
          <w:sz w:val="20"/>
          <w:szCs w:val="20"/>
        </w:rPr>
      </w:pPr>
    </w:p>
    <w:p w:rsidR="00191D14" w:rsidRDefault="009603E6" w:rsidP="00704560">
      <w:pPr>
        <w:pStyle w:val="Default"/>
        <w:ind w:right="-143"/>
        <w:jc w:val="both"/>
        <w:rPr>
          <w:rFonts w:ascii="Arial" w:hAnsi="Arial" w:cs="Arial"/>
          <w:sz w:val="20"/>
          <w:szCs w:val="20"/>
        </w:rPr>
      </w:pPr>
      <w:r w:rsidRPr="00461E05">
        <w:rPr>
          <w:rFonts w:ascii="Arial" w:hAnsi="Arial" w:cs="Arial"/>
          <w:sz w:val="20"/>
          <w:szCs w:val="20"/>
        </w:rPr>
        <w:t>in qualità di (barrare la casella che interessa)</w:t>
      </w:r>
    </w:p>
    <w:p w:rsidR="009603E6" w:rsidRPr="00461E05" w:rsidRDefault="009603E6" w:rsidP="009603E6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191D14" w:rsidRPr="009603E6" w:rsidRDefault="009603E6" w:rsidP="009603E6">
      <w:pPr>
        <w:pStyle w:val="Paragrafoelenco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Concorrente singolo</w:t>
      </w:r>
    </w:p>
    <w:p w:rsidR="00191D14" w:rsidRPr="00461E05" w:rsidRDefault="009603E6" w:rsidP="009603E6">
      <w:pPr>
        <w:pStyle w:val="Paragrafoelenco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61E05">
        <w:rPr>
          <w:rFonts w:ascii="Arial" w:hAnsi="Arial" w:cs="Arial"/>
          <w:color w:val="000000"/>
          <w:sz w:val="20"/>
          <w:szCs w:val="20"/>
          <w:lang w:val="it-IT"/>
        </w:rPr>
        <w:t>Mandataria di Raggruppamento temporaneo di imprese</w:t>
      </w:r>
    </w:p>
    <w:p w:rsidR="00191D14" w:rsidRPr="00461E05" w:rsidRDefault="009603E6" w:rsidP="009603E6">
      <w:pPr>
        <w:pStyle w:val="Paragrafoelenco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61E05">
        <w:rPr>
          <w:rFonts w:ascii="Arial" w:hAnsi="Arial" w:cs="Arial"/>
          <w:color w:val="000000"/>
          <w:sz w:val="20"/>
          <w:szCs w:val="20"/>
          <w:lang w:val="it-IT"/>
        </w:rPr>
        <w:t>Mandante di Raggruppamento temporaneo di imprese</w:t>
      </w:r>
    </w:p>
    <w:p w:rsidR="00191D14" w:rsidRPr="009603E6" w:rsidRDefault="009603E6" w:rsidP="009603E6">
      <w:pPr>
        <w:pStyle w:val="Paragrafoelenco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lang w:val="it-IT"/>
        </w:rPr>
        <w:t xml:space="preserve"> </w:t>
      </w:r>
      <w:r w:rsidRPr="009603E6">
        <w:rPr>
          <w:rFonts w:ascii="Arial" w:hAnsi="Arial" w:cs="Arial"/>
          <w:color w:val="000000"/>
          <w:sz w:val="20"/>
          <w:szCs w:val="20"/>
          <w:lang w:val="it-IT"/>
        </w:rPr>
        <w:t>Consorzio</w:t>
      </w:r>
    </w:p>
    <w:p w:rsidR="00191D14" w:rsidRPr="009603E6" w:rsidRDefault="009603E6" w:rsidP="009603E6">
      <w:pPr>
        <w:pStyle w:val="Paragrafoelenco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Capogruppo</w:t>
      </w:r>
      <w:r w:rsidRPr="009603E6">
        <w:rPr>
          <w:rFonts w:ascii="Arial" w:hAnsi="Arial" w:cs="Arial"/>
          <w:color w:val="000000"/>
          <w:sz w:val="20"/>
          <w:szCs w:val="20"/>
          <w:lang w:val="it-IT"/>
        </w:rPr>
        <w:tab/>
        <w:t>□ Membro GEIE</w:t>
      </w:r>
    </w:p>
    <w:p w:rsidR="00191D14" w:rsidRPr="009603E6" w:rsidRDefault="009603E6" w:rsidP="009603E6">
      <w:pPr>
        <w:pStyle w:val="Paragrafoelenco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Organo Comune (per le Reti con organo comune con potere di rappresentanza)</w:t>
      </w:r>
    </w:p>
    <w:p w:rsidR="009603E6" w:rsidRDefault="009603E6" w:rsidP="009603E6">
      <w:pPr>
        <w:pStyle w:val="Paragrafoelenco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Mandataria di rete</w:t>
      </w:r>
      <w:r w:rsidRPr="009603E6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191D14" w:rsidRPr="009603E6" w:rsidRDefault="009603E6" w:rsidP="009603E6">
      <w:pPr>
        <w:pStyle w:val="Paragrafoelenco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Membro della rete</w:t>
      </w:r>
    </w:p>
    <w:p w:rsidR="00191D14" w:rsidRPr="009603E6" w:rsidRDefault="009603E6" w:rsidP="009603E6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lastRenderedPageBreak/>
        <w:t>in conformità alle disposizioni del D.P.R. 28.12.2000, n. 445, articolo 47 in particolare, e consapevole delle sanzioni penali previste dall'articolo 76 dello stesso Decreto per le ipotesi di falsità in atti e dichiarazioni mendaci ivi indicate,</w:t>
      </w:r>
    </w:p>
    <w:p w:rsidR="00191D14" w:rsidRPr="009603E6" w:rsidRDefault="009603E6" w:rsidP="009603E6">
      <w:pPr>
        <w:spacing w:before="324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DICHIARA</w:t>
      </w:r>
    </w:p>
    <w:p w:rsidR="003C1897" w:rsidRDefault="009603E6" w:rsidP="009603E6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 xml:space="preserve">per </w:t>
      </w:r>
      <w:r w:rsidR="0040503E">
        <w:rPr>
          <w:rFonts w:ascii="Arial" w:hAnsi="Arial" w:cs="Arial"/>
          <w:color w:val="000000"/>
          <w:sz w:val="20"/>
          <w:szCs w:val="20"/>
          <w:lang w:val="it-IT"/>
        </w:rPr>
        <w:t>quanto disposto dal disciplinare di gara della procedura in oggetto</w:t>
      </w:r>
    </w:p>
    <w:p w:rsidR="003C1897" w:rsidRPr="003C1897" w:rsidRDefault="003C1897" w:rsidP="003C1897">
      <w:pPr>
        <w:pStyle w:val="Paragrafoelenco"/>
        <w:numPr>
          <w:ilvl w:val="0"/>
          <w:numId w:val="6"/>
        </w:num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proofErr w:type="spellStart"/>
      <w:r w:rsidRPr="003C1897">
        <w:rPr>
          <w:rFonts w:ascii="Arial" w:hAnsi="Arial" w:cs="Arial"/>
          <w:color w:val="000000"/>
          <w:sz w:val="20"/>
          <w:szCs w:val="20"/>
          <w:lang w:val="it-IT"/>
        </w:rPr>
        <w:t>DI</w:t>
      </w:r>
      <w:proofErr w:type="spellEnd"/>
      <w:r w:rsidRPr="003C1897">
        <w:rPr>
          <w:rFonts w:ascii="Arial" w:hAnsi="Arial" w:cs="Arial"/>
          <w:color w:val="000000"/>
          <w:sz w:val="20"/>
          <w:szCs w:val="20"/>
          <w:lang w:val="it-IT"/>
        </w:rPr>
        <w:t xml:space="preserve"> AVER PRESO VISIONE DELLE CONDIZIONI </w:t>
      </w:r>
      <w:proofErr w:type="spellStart"/>
      <w:r w:rsidRPr="003C1897">
        <w:rPr>
          <w:rFonts w:ascii="Arial" w:hAnsi="Arial" w:cs="Arial"/>
          <w:color w:val="000000"/>
          <w:sz w:val="20"/>
          <w:szCs w:val="20"/>
          <w:lang w:val="it-IT"/>
        </w:rPr>
        <w:t>DI</w:t>
      </w:r>
      <w:proofErr w:type="spellEnd"/>
      <w:r w:rsidRPr="003C1897">
        <w:rPr>
          <w:rFonts w:ascii="Arial" w:hAnsi="Arial" w:cs="Arial"/>
          <w:color w:val="000000"/>
          <w:sz w:val="20"/>
          <w:szCs w:val="20"/>
          <w:lang w:val="it-IT"/>
        </w:rPr>
        <w:t xml:space="preserve"> CUI ALL’ART. 8 DEL DISCIPLINARE </w:t>
      </w:r>
      <w:proofErr w:type="spellStart"/>
      <w:r w:rsidRPr="003C1897">
        <w:rPr>
          <w:rFonts w:ascii="Arial" w:hAnsi="Arial" w:cs="Arial"/>
          <w:color w:val="000000"/>
          <w:sz w:val="20"/>
          <w:szCs w:val="20"/>
          <w:lang w:val="it-IT"/>
        </w:rPr>
        <w:t>DI</w:t>
      </w:r>
      <w:proofErr w:type="spellEnd"/>
      <w:r w:rsidRPr="003C1897">
        <w:rPr>
          <w:rFonts w:ascii="Arial" w:hAnsi="Arial" w:cs="Arial"/>
          <w:color w:val="000000"/>
          <w:sz w:val="20"/>
          <w:szCs w:val="20"/>
          <w:lang w:val="it-IT"/>
        </w:rPr>
        <w:t xml:space="preserve"> GARA ED IN PARTICOLARE DEI SEGUENTI CONTENUTI:</w:t>
      </w:r>
    </w:p>
    <w:p w:rsidR="003C1897" w:rsidRPr="003C1897" w:rsidRDefault="003C1897" w:rsidP="003C1897">
      <w:pPr>
        <w:spacing w:before="60" w:after="60"/>
        <w:ind w:left="708" w:firstLine="12"/>
        <w:jc w:val="both"/>
        <w:rPr>
          <w:rFonts w:ascii="Arial" w:hAnsi="Arial" w:cs="Arial"/>
          <w:i/>
          <w:sz w:val="18"/>
          <w:szCs w:val="18"/>
          <w:lang w:val="it-IT"/>
        </w:rPr>
      </w:pPr>
      <w:r w:rsidRPr="003C1897">
        <w:rPr>
          <w:rFonts w:ascii="Arial" w:hAnsi="Arial" w:cs="Arial"/>
          <w:i/>
          <w:sz w:val="18"/>
          <w:szCs w:val="18"/>
          <w:lang w:val="it-IT"/>
        </w:rPr>
        <w:t xml:space="preserve">Per quanto previsto all’art. 119 c. 17 del codice si evidenzia che in ragione delle specifiche caratteristiche dell’appalto, tutte le lavorazioni possono essere subappaltate </w:t>
      </w:r>
      <w:r w:rsidRPr="003C1897">
        <w:rPr>
          <w:rFonts w:ascii="Arial" w:hAnsi="Arial" w:cs="Arial"/>
          <w:b/>
          <w:i/>
          <w:sz w:val="18"/>
          <w:szCs w:val="18"/>
          <w:u w:val="single"/>
          <w:lang w:val="it-IT"/>
        </w:rPr>
        <w:t>ma non possono, a loro volta, essere oggetto di ulteriore subappalto:</w:t>
      </w:r>
      <w:r w:rsidRPr="003C1897">
        <w:rPr>
          <w:rFonts w:ascii="Arial" w:hAnsi="Arial" w:cs="Arial"/>
          <w:i/>
          <w:sz w:val="18"/>
          <w:szCs w:val="18"/>
          <w:lang w:val="it-IT"/>
        </w:rPr>
        <w:t xml:space="preserve"> ciò in ragione dell’esigenza di garantire l’efficacia del risultato nei termini qualitativi e temporali previsti per l’intervento</w:t>
      </w:r>
      <w:r w:rsidRPr="003C1897">
        <w:rPr>
          <w:rFonts w:ascii="Titillium" w:hAnsi="Titillium" w:cs="Calibri"/>
          <w:i/>
          <w:sz w:val="18"/>
          <w:szCs w:val="18"/>
          <w:lang w:val="it-IT"/>
        </w:rPr>
        <w:t xml:space="preserve"> </w:t>
      </w:r>
      <w:r w:rsidRPr="003C1897">
        <w:rPr>
          <w:rFonts w:ascii="Arial" w:hAnsi="Arial" w:cs="Arial"/>
          <w:i/>
          <w:sz w:val="18"/>
          <w:szCs w:val="18"/>
          <w:lang w:val="it-IT"/>
        </w:rPr>
        <w:t xml:space="preserve">oggetto di accordo di </w:t>
      </w:r>
      <w:r w:rsidR="001A3AAD">
        <w:rPr>
          <w:rFonts w:ascii="Arial" w:hAnsi="Arial" w:cs="Arial"/>
          <w:i/>
          <w:sz w:val="18"/>
          <w:szCs w:val="18"/>
          <w:lang w:val="it-IT"/>
        </w:rPr>
        <w:t>finanziamento regionale</w:t>
      </w:r>
      <w:r w:rsidRPr="003C1897">
        <w:rPr>
          <w:rFonts w:ascii="Arial" w:hAnsi="Arial" w:cs="Arial"/>
          <w:i/>
          <w:sz w:val="18"/>
          <w:szCs w:val="18"/>
          <w:lang w:val="it-IT"/>
        </w:rPr>
        <w:t>.</w:t>
      </w:r>
    </w:p>
    <w:p w:rsidR="003C1897" w:rsidRPr="003C1897" w:rsidRDefault="003C1897" w:rsidP="003C1897">
      <w:pPr>
        <w:spacing w:before="60" w:after="60"/>
        <w:ind w:left="708"/>
        <w:jc w:val="both"/>
        <w:rPr>
          <w:rFonts w:ascii="Arial" w:hAnsi="Arial" w:cs="Arial"/>
          <w:i/>
          <w:sz w:val="18"/>
          <w:szCs w:val="18"/>
          <w:lang w:val="it-IT"/>
        </w:rPr>
      </w:pPr>
      <w:r w:rsidRPr="003C1897">
        <w:rPr>
          <w:rFonts w:ascii="Arial" w:hAnsi="Arial" w:cs="Arial"/>
          <w:i/>
          <w:sz w:val="18"/>
          <w:szCs w:val="18"/>
          <w:lang w:val="it-IT"/>
        </w:rPr>
        <w:t>L’aggiudicatario e il subappaltatore sono responsabili in solido nei confronti della stazione appaltante dell’esecuzione delle prestazioni oggetto del contratto di subappalto.</w:t>
      </w:r>
    </w:p>
    <w:p w:rsidR="003C1897" w:rsidRPr="003C1897" w:rsidRDefault="003C1897" w:rsidP="003C1897">
      <w:pPr>
        <w:pStyle w:val="Paragrafoelenco"/>
        <w:numPr>
          <w:ilvl w:val="0"/>
          <w:numId w:val="6"/>
        </w:num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 xml:space="preserve">nel presentare offerta per l’APPALTO </w:t>
      </w:r>
      <w:r w:rsidRPr="003C1897">
        <w:rPr>
          <w:rFonts w:ascii="Arial" w:hAnsi="Arial" w:cs="Arial"/>
          <w:color w:val="000000"/>
          <w:sz w:val="20"/>
          <w:szCs w:val="20"/>
          <w:lang w:val="it-IT"/>
        </w:rPr>
        <w:t xml:space="preserve">in oggetto, </w:t>
      </w:r>
    </w:p>
    <w:p w:rsidR="003C1897" w:rsidRPr="003C1897" w:rsidRDefault="003C1897" w:rsidP="003C1897">
      <w:pPr>
        <w:pStyle w:val="Paragrafoelenco"/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proofErr w:type="spellStart"/>
      <w:r w:rsidRPr="003C1897">
        <w:rPr>
          <w:rFonts w:ascii="Arial" w:hAnsi="Arial" w:cs="Arial"/>
          <w:color w:val="000000"/>
          <w:sz w:val="20"/>
          <w:szCs w:val="20"/>
          <w:lang w:val="it-IT"/>
        </w:rPr>
        <w:t>DI</w:t>
      </w:r>
      <w:proofErr w:type="spellEnd"/>
      <w:r w:rsidRPr="003C1897">
        <w:rPr>
          <w:rFonts w:ascii="Arial" w:hAnsi="Arial" w:cs="Arial"/>
          <w:color w:val="000000"/>
          <w:sz w:val="20"/>
          <w:szCs w:val="20"/>
          <w:lang w:val="it-IT"/>
        </w:rPr>
        <w:t xml:space="preserve"> VOLER SUBAPPALTARE, in caso di aggiudicazione</w:t>
      </w:r>
      <w:r>
        <w:rPr>
          <w:rFonts w:ascii="Arial" w:hAnsi="Arial" w:cs="Arial"/>
          <w:color w:val="000000"/>
          <w:sz w:val="20"/>
          <w:szCs w:val="20"/>
          <w:lang w:val="it-IT"/>
        </w:rPr>
        <w:t>, i seguenti lavori</w:t>
      </w:r>
      <w:r w:rsidRPr="003C1897">
        <w:rPr>
          <w:rFonts w:ascii="Arial" w:hAnsi="Arial" w:cs="Arial"/>
          <w:color w:val="000000"/>
          <w:sz w:val="20"/>
          <w:szCs w:val="20"/>
          <w:lang w:val="it-IT"/>
        </w:rPr>
        <w:t>:</w:t>
      </w:r>
    </w:p>
    <w:p w:rsidR="003C1897" w:rsidRPr="003C1897" w:rsidRDefault="003C1897" w:rsidP="003C1897">
      <w:pPr>
        <w:pStyle w:val="Paragrafoelenco"/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C1897">
        <w:rPr>
          <w:rFonts w:ascii="Arial" w:hAnsi="Arial" w:cs="Arial"/>
          <w:color w:val="000000"/>
          <w:sz w:val="20"/>
          <w:szCs w:val="20"/>
          <w:lang w:val="it-IT"/>
        </w:rPr>
        <w:t>______________________________________________________________________________</w:t>
      </w:r>
    </w:p>
    <w:p w:rsidR="003C1897" w:rsidRPr="003C1897" w:rsidRDefault="003C1897" w:rsidP="003C1897">
      <w:pPr>
        <w:pStyle w:val="Paragrafoelenco"/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C1897">
        <w:rPr>
          <w:rFonts w:ascii="Arial" w:hAnsi="Arial" w:cs="Arial"/>
          <w:color w:val="000000"/>
          <w:sz w:val="20"/>
          <w:szCs w:val="20"/>
          <w:lang w:val="it-IT"/>
        </w:rPr>
        <w:t>______________________________________________________________________________</w:t>
      </w:r>
    </w:p>
    <w:p w:rsidR="003C1897" w:rsidRPr="003C1897" w:rsidRDefault="003C1897" w:rsidP="003C1897">
      <w:pPr>
        <w:pStyle w:val="Paragrafoelenco"/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C1897">
        <w:rPr>
          <w:rFonts w:ascii="Arial" w:hAnsi="Arial" w:cs="Arial"/>
          <w:color w:val="000000"/>
          <w:sz w:val="20"/>
          <w:szCs w:val="20"/>
          <w:lang w:val="it-IT"/>
        </w:rPr>
        <w:t>______________________________________________________________________________</w:t>
      </w:r>
    </w:p>
    <w:p w:rsidR="003C1897" w:rsidRPr="003C1897" w:rsidRDefault="003C1897" w:rsidP="003C1897">
      <w:pPr>
        <w:pStyle w:val="Paragrafoelenco"/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C1897">
        <w:rPr>
          <w:rFonts w:ascii="Arial" w:hAnsi="Arial" w:cs="Arial"/>
          <w:color w:val="000000"/>
          <w:sz w:val="20"/>
          <w:szCs w:val="20"/>
          <w:lang w:val="it-IT"/>
        </w:rPr>
        <w:t>______________________________________________________________________________</w:t>
      </w:r>
    </w:p>
    <w:p w:rsidR="003C1897" w:rsidRPr="003C1897" w:rsidRDefault="003C1897" w:rsidP="003C1897">
      <w:pPr>
        <w:pStyle w:val="Paragrafoelenco"/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C1897">
        <w:rPr>
          <w:rFonts w:ascii="Arial" w:hAnsi="Arial" w:cs="Arial"/>
          <w:color w:val="000000"/>
          <w:sz w:val="20"/>
          <w:szCs w:val="20"/>
          <w:lang w:val="it-IT"/>
        </w:rPr>
        <w:t>______________________________________________________________________________</w:t>
      </w:r>
    </w:p>
    <w:p w:rsidR="003C1897" w:rsidRPr="003C1897" w:rsidRDefault="003C1897" w:rsidP="003C1897">
      <w:pPr>
        <w:pStyle w:val="Paragrafoelenco"/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C1897">
        <w:rPr>
          <w:rFonts w:ascii="Arial" w:hAnsi="Arial" w:cs="Arial"/>
          <w:color w:val="000000"/>
          <w:sz w:val="20"/>
          <w:szCs w:val="20"/>
          <w:lang w:val="it-IT"/>
        </w:rPr>
        <w:t>______________________________________________________________________________</w:t>
      </w:r>
    </w:p>
    <w:p w:rsidR="003C1897" w:rsidRPr="003C1897" w:rsidRDefault="003C1897" w:rsidP="003C1897">
      <w:pPr>
        <w:pStyle w:val="Paragrafoelenco"/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C1897">
        <w:rPr>
          <w:rFonts w:ascii="Arial" w:hAnsi="Arial" w:cs="Arial"/>
          <w:color w:val="000000"/>
          <w:sz w:val="20"/>
          <w:szCs w:val="20"/>
          <w:lang w:val="it-IT"/>
        </w:rPr>
        <w:t>______________________________________________________________________________</w:t>
      </w:r>
    </w:p>
    <w:p w:rsidR="003C1897" w:rsidRPr="003C1897" w:rsidRDefault="003C1897" w:rsidP="003C1897">
      <w:pPr>
        <w:pStyle w:val="Paragrafoelenco"/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C1897">
        <w:rPr>
          <w:rFonts w:ascii="Arial" w:hAnsi="Arial" w:cs="Arial"/>
          <w:color w:val="000000"/>
          <w:sz w:val="20"/>
          <w:szCs w:val="20"/>
          <w:lang w:val="it-IT"/>
        </w:rPr>
        <w:t>______________________________________________________________________________</w:t>
      </w:r>
    </w:p>
    <w:p w:rsidR="003C1897" w:rsidRDefault="003C1897" w:rsidP="003C1897">
      <w:pPr>
        <w:pStyle w:val="Paragrafoelenco"/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3C1897" w:rsidRDefault="003C1897" w:rsidP="003C1897">
      <w:pPr>
        <w:pStyle w:val="Paragrafoelenco"/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3C1897" w:rsidRPr="003C1897" w:rsidRDefault="003C1897" w:rsidP="003C1897">
      <w:pPr>
        <w:pStyle w:val="Paragrafoelenco"/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C1897">
        <w:rPr>
          <w:rFonts w:ascii="Arial" w:hAnsi="Arial" w:cs="Arial"/>
          <w:color w:val="000000"/>
          <w:sz w:val="20"/>
          <w:szCs w:val="20"/>
          <w:lang w:val="it-IT"/>
        </w:rPr>
        <w:t>Luogo e data: ________________________</w:t>
      </w:r>
    </w:p>
    <w:p w:rsidR="003C1897" w:rsidRDefault="003C1897" w:rsidP="003C1897">
      <w:pPr>
        <w:pStyle w:val="Paragrafoelenco"/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3C1897" w:rsidRDefault="003C1897" w:rsidP="003C1897">
      <w:pPr>
        <w:pStyle w:val="Paragrafoelenco"/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3C1897" w:rsidRPr="003C1897" w:rsidRDefault="003C1897" w:rsidP="003C1897">
      <w:pPr>
        <w:pStyle w:val="Paragrafoelenco"/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3C1897">
        <w:rPr>
          <w:rFonts w:ascii="Arial" w:hAnsi="Arial" w:cs="Arial"/>
          <w:color w:val="000000"/>
          <w:sz w:val="20"/>
          <w:szCs w:val="20"/>
          <w:lang w:val="it-IT"/>
        </w:rPr>
        <w:t>FIRMA/E (del/i Legale/i rappresentante/i)</w:t>
      </w:r>
    </w:p>
    <w:p w:rsidR="003C1897" w:rsidRPr="003C1897" w:rsidRDefault="003C1897" w:rsidP="003C1897">
      <w:pPr>
        <w:pStyle w:val="Paragrafoelenco"/>
        <w:spacing w:before="240"/>
        <w:jc w:val="both"/>
        <w:rPr>
          <w:rFonts w:ascii="Arial" w:hAnsi="Arial" w:cs="Arial"/>
          <w:color w:val="000000"/>
          <w:sz w:val="16"/>
          <w:szCs w:val="20"/>
          <w:lang w:val="it-IT"/>
        </w:rPr>
      </w:pPr>
      <w:r w:rsidRPr="003C1897">
        <w:rPr>
          <w:rFonts w:ascii="Arial" w:hAnsi="Arial" w:cs="Arial"/>
          <w:color w:val="000000"/>
          <w:sz w:val="16"/>
          <w:szCs w:val="20"/>
          <w:lang w:val="it-IT"/>
        </w:rPr>
        <w:t>N.B.: Nel caso di Imprese riunite in raggruppamento temporaneo non ancora costituito la dichiarazione dovrà essere unica e dovrà</w:t>
      </w:r>
      <w:r>
        <w:rPr>
          <w:rFonts w:ascii="Arial" w:hAnsi="Arial" w:cs="Arial"/>
          <w:color w:val="000000"/>
          <w:sz w:val="16"/>
          <w:szCs w:val="20"/>
          <w:lang w:val="it-IT"/>
        </w:rPr>
        <w:t xml:space="preserve"> </w:t>
      </w:r>
      <w:r w:rsidRPr="003C1897">
        <w:rPr>
          <w:rFonts w:ascii="Arial" w:hAnsi="Arial" w:cs="Arial"/>
          <w:color w:val="000000"/>
          <w:sz w:val="16"/>
          <w:szCs w:val="20"/>
          <w:lang w:val="it-IT"/>
        </w:rPr>
        <w:t>essere sottoscritta dal Legale rappresentante di ciascuna impresa raggruppata, mentre nel caso di Imprese riunite in raggruppamento</w:t>
      </w:r>
      <w:r>
        <w:rPr>
          <w:rFonts w:ascii="Arial" w:hAnsi="Arial" w:cs="Arial"/>
          <w:color w:val="000000"/>
          <w:sz w:val="16"/>
          <w:szCs w:val="20"/>
          <w:lang w:val="it-IT"/>
        </w:rPr>
        <w:t xml:space="preserve"> </w:t>
      </w:r>
      <w:r w:rsidRPr="003C1897">
        <w:rPr>
          <w:rFonts w:ascii="Arial" w:hAnsi="Arial" w:cs="Arial"/>
          <w:color w:val="000000"/>
          <w:sz w:val="16"/>
          <w:szCs w:val="20"/>
          <w:lang w:val="it-IT"/>
        </w:rPr>
        <w:t>temporaneo già costituito l’unica dichiarazione potrà essere sottoscritta dal Legale rappresentante della sola Impresa capogruppo o da</w:t>
      </w:r>
      <w:r>
        <w:rPr>
          <w:rFonts w:ascii="Arial" w:hAnsi="Arial" w:cs="Arial"/>
          <w:color w:val="000000"/>
          <w:sz w:val="16"/>
          <w:szCs w:val="20"/>
          <w:lang w:val="it-IT"/>
        </w:rPr>
        <w:t xml:space="preserve"> </w:t>
      </w:r>
      <w:r w:rsidRPr="003C1897">
        <w:rPr>
          <w:rFonts w:ascii="Arial" w:hAnsi="Arial" w:cs="Arial"/>
          <w:color w:val="000000"/>
          <w:sz w:val="16"/>
          <w:szCs w:val="20"/>
          <w:lang w:val="it-IT"/>
        </w:rPr>
        <w:t>un suo procuratore, in nome e per conto proprio e delle mandanti.</w:t>
      </w:r>
    </w:p>
    <w:p w:rsidR="00191D14" w:rsidRPr="003C1897" w:rsidRDefault="003C1897" w:rsidP="003C1897">
      <w:pPr>
        <w:pStyle w:val="Paragrafoelenco"/>
        <w:spacing w:before="240"/>
        <w:jc w:val="both"/>
        <w:rPr>
          <w:rFonts w:ascii="Arial" w:hAnsi="Arial" w:cs="Arial"/>
          <w:color w:val="000000"/>
          <w:sz w:val="16"/>
          <w:szCs w:val="20"/>
          <w:lang w:val="it-IT"/>
        </w:rPr>
      </w:pPr>
      <w:r w:rsidRPr="003C1897">
        <w:rPr>
          <w:rFonts w:ascii="Arial" w:hAnsi="Arial" w:cs="Arial"/>
          <w:color w:val="000000"/>
          <w:sz w:val="16"/>
          <w:szCs w:val="20"/>
          <w:lang w:val="it-IT"/>
        </w:rPr>
        <w:t>In alternativa, può essere presentata da parte di ciascuna impresa raggruppata, secondo il presente modello, ma di identico contenuto</w:t>
      </w:r>
    </w:p>
    <w:p w:rsidR="00191D14" w:rsidRPr="009603E6" w:rsidRDefault="009603E6" w:rsidP="009603E6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NOME E COGNOME DEL DICHIARANTE</w:t>
      </w:r>
      <w:r w:rsidRPr="009603E6">
        <w:rPr>
          <w:rFonts w:ascii="Arial" w:hAnsi="Arial" w:cs="Arial"/>
          <w:color w:val="000000"/>
          <w:sz w:val="20"/>
          <w:szCs w:val="20"/>
          <w:vertAlign w:val="superscript"/>
          <w:lang w:val="it-IT"/>
        </w:rPr>
        <w:t>1</w:t>
      </w:r>
    </w:p>
    <w:p w:rsidR="009603E6" w:rsidRDefault="009603E6" w:rsidP="009603E6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9603E6" w:rsidRDefault="001253FE" w:rsidP="009603E6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pict>
          <v:line id="_x0000_s1027" style="position:absolute;left:0;text-align:left;z-index:251656704" from="4.1pt,15.6pt" to="148.4pt,15.6pt" strokecolor="#000001" strokeweight=".7pt"/>
        </w:pict>
      </w:r>
    </w:p>
    <w:p w:rsidR="009603E6" w:rsidRDefault="009603E6" w:rsidP="009603E6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191D14" w:rsidRPr="009603E6" w:rsidRDefault="009603E6" w:rsidP="009603E6">
      <w:pPr>
        <w:spacing w:before="240"/>
        <w:jc w:val="both"/>
        <w:rPr>
          <w:rFonts w:ascii="Arial" w:hAnsi="Arial" w:cs="Arial"/>
          <w:color w:val="000000"/>
          <w:sz w:val="18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vertAlign w:val="superscript"/>
          <w:lang w:val="it-IT"/>
        </w:rPr>
        <w:t>1</w:t>
      </w:r>
      <w:r w:rsidRPr="009603E6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9603E6">
        <w:rPr>
          <w:rFonts w:ascii="Arial" w:hAnsi="Arial" w:cs="Arial"/>
          <w:color w:val="000000"/>
          <w:sz w:val="18"/>
          <w:szCs w:val="20"/>
          <w:lang w:val="it-IT"/>
        </w:rPr>
        <w:t>Da sottoscrivere con firma digitale (in PDF/A) ( in alternativa, con firma autografa allegando copia di un documento di riconoscimento in corso di validità del dichiarante) e inserire n</w:t>
      </w:r>
      <w:r>
        <w:rPr>
          <w:rFonts w:ascii="Arial" w:hAnsi="Arial" w:cs="Arial"/>
          <w:color w:val="000000"/>
          <w:sz w:val="18"/>
          <w:szCs w:val="20"/>
          <w:lang w:val="it-IT"/>
        </w:rPr>
        <w:t>ell’apposito spazio, sulla piattaforma</w:t>
      </w:r>
      <w:r w:rsidRPr="009603E6">
        <w:rPr>
          <w:rFonts w:ascii="Arial" w:hAnsi="Arial" w:cs="Arial"/>
          <w:color w:val="000000"/>
          <w:sz w:val="18"/>
          <w:szCs w:val="20"/>
          <w:lang w:val="it-IT"/>
        </w:rPr>
        <w:t>.</w:t>
      </w:r>
    </w:p>
    <w:sectPr w:rsidR="00191D14" w:rsidRPr="009603E6" w:rsidSect="00191D14">
      <w:pgSz w:w="11918" w:h="16854"/>
      <w:pgMar w:top="696" w:right="1146" w:bottom="745" w:left="11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62A1"/>
    <w:multiLevelType w:val="hybridMultilevel"/>
    <w:tmpl w:val="0CFEC1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76168"/>
    <w:multiLevelType w:val="hybridMultilevel"/>
    <w:tmpl w:val="12803152"/>
    <w:lvl w:ilvl="0" w:tplc="BB649C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B649C9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E2E66"/>
    <w:multiLevelType w:val="hybridMultilevel"/>
    <w:tmpl w:val="90187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C076C"/>
    <w:multiLevelType w:val="multilevel"/>
    <w:tmpl w:val="B9C2F866"/>
    <w:lvl w:ilvl="0">
      <w:start w:val="5"/>
      <w:numFmt w:val="lowerLetter"/>
      <w:lvlText w:val="%1)"/>
      <w:lvlJc w:val="left"/>
      <w:pPr>
        <w:tabs>
          <w:tab w:val="decimal" w:pos="576"/>
        </w:tabs>
        <w:ind w:left="720"/>
      </w:pPr>
      <w:rPr>
        <w:rFonts w:ascii="Courier New" w:hAnsi="Courier New"/>
        <w:b/>
        <w:strike w:val="0"/>
        <w:color w:val="000000"/>
        <w:spacing w:val="8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B24349"/>
    <w:multiLevelType w:val="hybridMultilevel"/>
    <w:tmpl w:val="0AB04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15772"/>
    <w:multiLevelType w:val="multilevel"/>
    <w:tmpl w:val="95380572"/>
    <w:lvl w:ilvl="0">
      <w:start w:val="2"/>
      <w:numFmt w:val="lowerLetter"/>
      <w:lvlText w:val="%1)"/>
      <w:lvlJc w:val="left"/>
      <w:pPr>
        <w:tabs>
          <w:tab w:val="decimal" w:pos="576"/>
        </w:tabs>
        <w:ind w:left="720"/>
      </w:pPr>
      <w:rPr>
        <w:rFonts w:ascii="Courier New" w:hAnsi="Courier New"/>
        <w:b/>
        <w:strike w:val="0"/>
        <w:color w:val="000000"/>
        <w:spacing w:val="-6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191D14"/>
    <w:rsid w:val="000C7CC0"/>
    <w:rsid w:val="001253FE"/>
    <w:rsid w:val="00146DCF"/>
    <w:rsid w:val="00191D14"/>
    <w:rsid w:val="001A3AAD"/>
    <w:rsid w:val="002A1AA1"/>
    <w:rsid w:val="00317A67"/>
    <w:rsid w:val="003C1897"/>
    <w:rsid w:val="0040503E"/>
    <w:rsid w:val="00461E05"/>
    <w:rsid w:val="00704560"/>
    <w:rsid w:val="00760335"/>
    <w:rsid w:val="007E47FE"/>
    <w:rsid w:val="00815DBC"/>
    <w:rsid w:val="00941DC2"/>
    <w:rsid w:val="009603E6"/>
    <w:rsid w:val="00964097"/>
    <w:rsid w:val="00AC7DC4"/>
    <w:rsid w:val="00CD32E7"/>
    <w:rsid w:val="00E969B4"/>
    <w:rsid w:val="00E977F2"/>
    <w:rsid w:val="00F3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D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E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E05"/>
    <w:rPr>
      <w:rFonts w:ascii="Tahoma" w:hAnsi="Tahoma" w:cs="Tahoma"/>
      <w:sz w:val="16"/>
      <w:szCs w:val="16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9603E6"/>
    <w:pPr>
      <w:ind w:left="720"/>
      <w:contextualSpacing/>
    </w:pPr>
  </w:style>
  <w:style w:type="paragraph" w:customStyle="1" w:styleId="Default">
    <w:name w:val="Default"/>
    <w:qFormat/>
    <w:rsid w:val="00E969B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zh-CN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locked/>
    <w:rsid w:val="0040503E"/>
  </w:style>
  <w:style w:type="character" w:styleId="Collegamentoipertestuale">
    <w:name w:val="Hyperlink"/>
    <w:basedOn w:val="Carpredefinitoparagrafo"/>
    <w:uiPriority w:val="99"/>
    <w:unhideWhenUsed/>
    <w:rsid w:val="001A3AAD"/>
    <w:rPr>
      <w:color w:val="0000FF"/>
      <w:u w:val="single"/>
    </w:rPr>
  </w:style>
  <w:style w:type="paragraph" w:customStyle="1" w:styleId="mb-2">
    <w:name w:val="mb-2"/>
    <w:basedOn w:val="Normale"/>
    <w:rsid w:val="001A3A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hyperlink" Target="mailto:protocollogenerale@pec.comune.roseto.t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Pisciella</dc:creator>
  <cp:lastModifiedBy>pisciella.ida</cp:lastModifiedBy>
  <cp:revision>7</cp:revision>
  <dcterms:created xsi:type="dcterms:W3CDTF">2023-07-28T14:10:00Z</dcterms:created>
  <dcterms:modified xsi:type="dcterms:W3CDTF">2023-12-12T15:51:00Z</dcterms:modified>
</cp:coreProperties>
</file>